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A487" w14:textId="77777777" w:rsidR="00D31806" w:rsidRPr="0094386F" w:rsidRDefault="00D31806" w:rsidP="00D31806">
      <w:pPr>
        <w:jc w:val="center"/>
        <w:rPr>
          <w:rFonts w:ascii="Myriad Pro" w:eastAsia="Verdana" w:hAnsi="Myriad Pro" w:cs="Verdana"/>
          <w:b/>
          <w:sz w:val="28"/>
          <w:szCs w:val="28"/>
        </w:rPr>
      </w:pPr>
      <w:r w:rsidRPr="0094386F">
        <w:rPr>
          <w:rFonts w:ascii="Myriad Pro" w:eastAsia="Verdana" w:hAnsi="Myriad Pro" w:cs="Verdana"/>
          <w:b/>
          <w:sz w:val="28"/>
          <w:szCs w:val="28"/>
        </w:rPr>
        <w:t>BH GovTech Summit 2024</w:t>
      </w:r>
    </w:p>
    <w:p w14:paraId="620DACB4" w14:textId="77777777" w:rsidR="00D31806" w:rsidRPr="0094386F" w:rsidRDefault="00D31806" w:rsidP="00D31806">
      <w:pPr>
        <w:jc w:val="center"/>
        <w:rPr>
          <w:rFonts w:ascii="Myriad Pro" w:eastAsia="Verdana" w:hAnsi="Myriad Pro" w:cs="Verdana"/>
          <w:b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>03-04.12.2024</w:t>
      </w:r>
    </w:p>
    <w:p w14:paraId="41A7512E" w14:textId="77777777" w:rsidR="00D31806" w:rsidRPr="0094386F" w:rsidRDefault="00D31806" w:rsidP="00D31806">
      <w:pPr>
        <w:jc w:val="center"/>
        <w:rPr>
          <w:rFonts w:ascii="Myriad Pro" w:eastAsia="Verdana" w:hAnsi="Myriad Pro" w:cs="Verdana"/>
          <w:b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>Ljubuški , Bosna i Hercegovina</w:t>
      </w:r>
    </w:p>
    <w:p w14:paraId="4AE218BE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b/>
        </w:rPr>
      </w:pPr>
      <w:r w:rsidRPr="0094386F">
        <w:rPr>
          <w:rFonts w:ascii="Myriad Pro" w:eastAsia="Verdana" w:hAnsi="Myriad Pro" w:cs="Verdana"/>
          <w:b/>
        </w:rPr>
        <w:t>Dan 1: Institucionalni paneli</w:t>
      </w:r>
    </w:p>
    <w:p w14:paraId="5EDC125B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08:30 - 09:00 </w:t>
      </w:r>
      <w:r w:rsidRPr="0094386F">
        <w:rPr>
          <w:rFonts w:ascii="Myriad Pro" w:eastAsia="Verdana" w:hAnsi="Myriad Pro" w:cs="Verdana"/>
          <w:sz w:val="20"/>
        </w:rPr>
        <w:t>- Registracija i dolazak učesnika</w:t>
      </w:r>
    </w:p>
    <w:p w14:paraId="3BB90506" w14:textId="77777777" w:rsidR="00D31806" w:rsidRDefault="00D31806" w:rsidP="00D31806">
      <w:pPr>
        <w:spacing w:after="280"/>
        <w:rPr>
          <w:rFonts w:ascii="Myriad Pro" w:eastAsia="Verdana" w:hAnsi="Myriad Pro" w:cs="Verdana"/>
          <w:i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09:00 - 09:40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94386F">
        <w:rPr>
          <w:rFonts w:ascii="Myriad Pro" w:eastAsia="Verdana" w:hAnsi="Myriad Pro" w:cs="Verdana"/>
          <w:b/>
          <w:color w:val="000000"/>
          <w:sz w:val="20"/>
        </w:rPr>
        <w:t xml:space="preserve">Ministarstvo prometa i komunikacija Bosne i Hercegovine: </w:t>
      </w:r>
      <w:r w:rsidRPr="0094386F">
        <w:rPr>
          <w:rFonts w:ascii="Myriad Pro" w:eastAsia="Verdana" w:hAnsi="Myriad Pro" w:cs="Verdana"/>
          <w:sz w:val="20"/>
        </w:rPr>
        <w:t xml:space="preserve">panel: </w:t>
      </w:r>
      <w:r w:rsidRPr="0094386F">
        <w:rPr>
          <w:rFonts w:ascii="Myriad Pro" w:eastAsia="Verdana" w:hAnsi="Myriad Pro" w:cs="Verdana"/>
          <w:i/>
          <w:sz w:val="20"/>
        </w:rPr>
        <w:t>Umrežena budućnost: Most ka obrazovanju bez granica</w:t>
      </w:r>
    </w:p>
    <w:p w14:paraId="44029A76" w14:textId="58D9A151" w:rsidR="00D31806" w:rsidRPr="00954372" w:rsidRDefault="00D31806" w:rsidP="00D31806">
      <w:pPr>
        <w:spacing w:after="280"/>
        <w:rPr>
          <w:rFonts w:ascii="Myriad Pro" w:eastAsia="Verdana" w:hAnsi="Myriad Pro" w:cs="Verdana"/>
          <w:b/>
          <w:bCs/>
          <w:iCs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09:40 - 10:10 </w:t>
      </w:r>
      <w:r w:rsidRPr="0094386F">
        <w:rPr>
          <w:rFonts w:ascii="Myriad Pro" w:eastAsia="Verdana" w:hAnsi="Myriad Pro" w:cs="Verdana"/>
          <w:sz w:val="20"/>
        </w:rPr>
        <w:t>-</w:t>
      </w:r>
      <w:r w:rsidRPr="0059257B">
        <w:rPr>
          <w:rFonts w:ascii="Myriad Pro" w:eastAsia="Verdana" w:hAnsi="Myriad Pro" w:cs="Verdana"/>
          <w:i/>
          <w:sz w:val="20"/>
        </w:rPr>
        <w:t xml:space="preserve"> </w:t>
      </w:r>
      <w:r w:rsidRPr="0059257B">
        <w:rPr>
          <w:rFonts w:ascii="Myriad Pro" w:eastAsia="Verdana" w:hAnsi="Myriad Pro" w:cs="Verdana"/>
          <w:b/>
          <w:bCs/>
          <w:iCs/>
          <w:sz w:val="20"/>
        </w:rPr>
        <w:t>Transformacija usluga za građane: Sistem upravljanja e-uslugama na jednom mjestu</w:t>
      </w:r>
      <w:r w:rsidR="0059257B">
        <w:rPr>
          <w:rFonts w:ascii="Myriad Pro" w:eastAsia="Verdana" w:hAnsi="Myriad Pro" w:cs="Verdana"/>
          <w:b/>
          <w:bCs/>
          <w:iCs/>
          <w:sz w:val="20"/>
        </w:rPr>
        <w:t>, s</w:t>
      </w:r>
      <w:r w:rsidRPr="0059257B">
        <w:rPr>
          <w:rFonts w:ascii="Myriad Pro" w:eastAsia="Verdana" w:hAnsi="Myriad Pro" w:cs="Verdana"/>
          <w:b/>
          <w:bCs/>
          <w:iCs/>
          <w:sz w:val="20"/>
        </w:rPr>
        <w:t xml:space="preserve">a </w:t>
      </w:r>
      <w:r w:rsidR="0059257B">
        <w:rPr>
          <w:rFonts w:ascii="Myriad Pro" w:eastAsia="Verdana" w:hAnsi="Myriad Pro" w:cs="Verdana"/>
          <w:b/>
          <w:bCs/>
          <w:iCs/>
          <w:sz w:val="20"/>
        </w:rPr>
        <w:t xml:space="preserve">primjerom iz </w:t>
      </w:r>
      <w:r w:rsidRPr="0059257B">
        <w:rPr>
          <w:rFonts w:ascii="Myriad Pro" w:eastAsia="Verdana" w:hAnsi="Myriad Pro" w:cs="Verdana"/>
          <w:b/>
          <w:bCs/>
          <w:iCs/>
          <w:sz w:val="20"/>
        </w:rPr>
        <w:t>Kanton</w:t>
      </w:r>
      <w:r w:rsidR="0059257B">
        <w:rPr>
          <w:rFonts w:ascii="Myriad Pro" w:eastAsia="Verdana" w:hAnsi="Myriad Pro" w:cs="Verdana"/>
          <w:b/>
          <w:bCs/>
          <w:iCs/>
          <w:sz w:val="20"/>
        </w:rPr>
        <w:t>a</w:t>
      </w:r>
      <w:r w:rsidRPr="0059257B">
        <w:rPr>
          <w:rFonts w:ascii="Myriad Pro" w:eastAsia="Verdana" w:hAnsi="Myriad Pro" w:cs="Verdana"/>
          <w:b/>
          <w:bCs/>
          <w:iCs/>
          <w:sz w:val="20"/>
        </w:rPr>
        <w:t xml:space="preserve"> Sarajevo</w:t>
      </w:r>
      <w:r w:rsidRPr="0059257B">
        <w:rPr>
          <w:rFonts w:ascii="Myriad Pro" w:eastAsia="Verdana" w:hAnsi="Myriad Pro" w:cs="Verdana"/>
          <w:b/>
          <w:bCs/>
          <w:i/>
          <w:sz w:val="20"/>
        </w:rPr>
        <w:t xml:space="preserve"> </w:t>
      </w:r>
    </w:p>
    <w:p w14:paraId="32EC6E32" w14:textId="77777777" w:rsidR="00D31806" w:rsidRPr="00E06DFC" w:rsidRDefault="00D31806" w:rsidP="00D31806">
      <w:pPr>
        <w:spacing w:after="280"/>
        <w:rPr>
          <w:rFonts w:ascii="Myriad Pro" w:eastAsia="Verdana" w:hAnsi="Myriad Pro" w:cs="Verdana"/>
          <w:i/>
          <w:sz w:val="20"/>
        </w:rPr>
      </w:pPr>
      <w:r>
        <w:rPr>
          <w:rFonts w:ascii="Myriad Pro" w:eastAsia="Verdana" w:hAnsi="Myriad Pro" w:cs="Verdana"/>
          <w:b/>
          <w:sz w:val="20"/>
        </w:rPr>
        <w:t xml:space="preserve">10:10 - 10:50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94386F">
        <w:rPr>
          <w:rFonts w:ascii="Myriad Pro" w:eastAsia="Verdana" w:hAnsi="Myriad Pro" w:cs="Verdana"/>
          <w:b/>
          <w:color w:val="000000"/>
          <w:sz w:val="20"/>
        </w:rPr>
        <w:t xml:space="preserve">Ministarstvo pravde Bosne i Hercegovine: </w:t>
      </w:r>
      <w:r>
        <w:rPr>
          <w:rFonts w:ascii="Myriad Pro" w:eastAsia="Verdana" w:hAnsi="Myriad Pro" w:cs="Verdana"/>
          <w:sz w:val="20"/>
        </w:rPr>
        <w:t xml:space="preserve">panel </w:t>
      </w:r>
      <w:r w:rsidRPr="0094386F">
        <w:rPr>
          <w:rFonts w:ascii="Myriad Pro" w:eastAsia="Verdana" w:hAnsi="Myriad Pro" w:cs="Verdana"/>
          <w:i/>
          <w:sz w:val="20"/>
        </w:rPr>
        <w:t>Digitalna transformacija pravosuđa i uprave - Napredak Bosne i Hercegovine u harmonizaciji propisa sa pravnim tekovinama EU, rad na jačanju kapaciteta u procesu digitalne transformacije i efikasnosti uprave i pravosuđa</w:t>
      </w:r>
    </w:p>
    <w:p w14:paraId="334C3906" w14:textId="40EA65F9" w:rsidR="00D31806" w:rsidRPr="00E06DFC" w:rsidRDefault="00D31806" w:rsidP="00D31806">
      <w:pPr>
        <w:spacing w:after="280"/>
        <w:rPr>
          <w:rFonts w:ascii="Myriad Pro" w:hAnsi="Myriad Pro"/>
          <w:i/>
          <w:iCs/>
          <w:color w:val="000000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>10:50 - 11:30 - Generalni sekretarijat Vijeća ministara Bosne i Hercegovine:</w:t>
      </w:r>
      <w:r w:rsidRPr="0094386F">
        <w:rPr>
          <w:rFonts w:ascii="Myriad Pro" w:eastAsia="Verdana" w:hAnsi="Myriad Pro" w:cs="Verdana"/>
          <w:sz w:val="20"/>
        </w:rPr>
        <w:t> </w:t>
      </w:r>
      <w:r w:rsidRPr="00E06DFC">
        <w:rPr>
          <w:rFonts w:ascii="Myriad Pro" w:eastAsia="Verdana" w:hAnsi="Myriad Pro" w:cs="Verdana"/>
          <w:i/>
          <w:iCs/>
          <w:sz w:val="20"/>
        </w:rPr>
        <w:t>eVlada centar zajedničkih usluga - interoperabilnost i standardizacija</w:t>
      </w:r>
    </w:p>
    <w:p w14:paraId="0E347240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11:30 - 11:50 </w:t>
      </w:r>
      <w:r w:rsidRPr="0094386F">
        <w:rPr>
          <w:rFonts w:ascii="Myriad Pro" w:eastAsia="Verdana" w:hAnsi="Myriad Pro" w:cs="Verdana"/>
          <w:sz w:val="20"/>
        </w:rPr>
        <w:t>- Pauza za kafu</w:t>
      </w:r>
    </w:p>
    <w:p w14:paraId="0D0FB747" w14:textId="33E2ADCD" w:rsidR="00D31806" w:rsidRPr="00E06DFC" w:rsidRDefault="00D31806" w:rsidP="00D31806">
      <w:pPr>
        <w:spacing w:before="280"/>
        <w:rPr>
          <w:rFonts w:ascii="Myriad Pro" w:eastAsia="Verdana" w:hAnsi="Myriad Pro" w:cs="Verdana"/>
          <w:i/>
          <w:iCs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11:50 - 12:30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4853FB">
        <w:rPr>
          <w:rFonts w:ascii="Myriad Pro" w:eastAsia="Verdana" w:hAnsi="Myriad Pro" w:cs="Verdana"/>
          <w:b/>
          <w:sz w:val="20"/>
        </w:rPr>
        <w:t>Agencija za identifikacione dokumente, evidenciju i razmjenu podataka Bosne i Hercegovine (IDDEEA):</w:t>
      </w:r>
      <w:r w:rsidRPr="0094386F">
        <w:rPr>
          <w:rFonts w:ascii="Myriad Pro" w:eastAsia="Verdana" w:hAnsi="Myriad Pro" w:cs="Verdana"/>
          <w:sz w:val="20"/>
        </w:rPr>
        <w:t xml:space="preserve"> </w:t>
      </w:r>
      <w:r w:rsidRPr="00E06DFC">
        <w:rPr>
          <w:rFonts w:ascii="Myriad Pro" w:eastAsia="Verdana" w:hAnsi="Myriad Pro" w:cs="Verdana"/>
          <w:i/>
          <w:iCs/>
          <w:sz w:val="20"/>
        </w:rPr>
        <w:t>Uloga u digitalnoj transformaciji: strategija i planovi (digitalni identitet i elektronski potpis)</w:t>
      </w:r>
    </w:p>
    <w:p w14:paraId="2EF6D0D9" w14:textId="77777777" w:rsidR="00D31806" w:rsidRPr="0094386F" w:rsidRDefault="00D31806" w:rsidP="00D31806">
      <w:pPr>
        <w:spacing w:before="12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12:30 - 13:15 - </w:t>
      </w:r>
      <w:r w:rsidRPr="0094386F">
        <w:rPr>
          <w:rFonts w:ascii="Myriad Pro" w:eastAsia="Verdana" w:hAnsi="Myriad Pro" w:cs="Verdana"/>
          <w:b/>
          <w:color w:val="000000"/>
          <w:sz w:val="20"/>
        </w:rPr>
        <w:t>Uprava za neizravno oporezivanje:</w:t>
      </w:r>
      <w:r w:rsidRPr="0094386F">
        <w:rPr>
          <w:rFonts w:ascii="Myriad Pro" w:eastAsia="Verdana" w:hAnsi="Myriad Pro" w:cs="Verdana"/>
          <w:sz w:val="20"/>
        </w:rPr>
        <w:t xml:space="preserve"> </w:t>
      </w:r>
      <w:r w:rsidRPr="00E06DFC">
        <w:rPr>
          <w:rFonts w:ascii="Myriad Pro" w:eastAsia="Verdana" w:hAnsi="Myriad Pro" w:cs="Verdana"/>
          <w:i/>
          <w:iCs/>
          <w:sz w:val="20"/>
        </w:rPr>
        <w:t>Digitalizacija indirektnih poreza</w:t>
      </w:r>
      <w:r w:rsidRPr="0094386F">
        <w:rPr>
          <w:rFonts w:ascii="Myriad Pro" w:eastAsia="Verdana" w:hAnsi="Myriad Pro" w:cs="Verdana"/>
          <w:sz w:val="20"/>
        </w:rPr>
        <w:t xml:space="preserve"> </w:t>
      </w:r>
    </w:p>
    <w:p w14:paraId="4DB6D532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13:15 -14:15 </w:t>
      </w:r>
      <w:r w:rsidRPr="0094386F">
        <w:rPr>
          <w:rFonts w:ascii="Myriad Pro" w:eastAsia="Verdana" w:hAnsi="Myriad Pro" w:cs="Verdana"/>
          <w:sz w:val="20"/>
        </w:rPr>
        <w:t>-</w:t>
      </w:r>
      <w:r w:rsidRPr="0094386F">
        <w:rPr>
          <w:rFonts w:ascii="Myriad Pro" w:eastAsia="Verdana" w:hAnsi="Myriad Pro" w:cs="Verdana"/>
          <w:b/>
          <w:bCs/>
          <w:sz w:val="20"/>
        </w:rPr>
        <w:t xml:space="preserve"> </w:t>
      </w:r>
      <w:r>
        <w:rPr>
          <w:rFonts w:ascii="Myriad Pro" w:eastAsia="Verdana" w:hAnsi="Myriad Pro" w:cs="Verdana"/>
          <w:sz w:val="20"/>
        </w:rPr>
        <w:t>Ručak</w:t>
      </w:r>
    </w:p>
    <w:p w14:paraId="7A1DBA20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b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>14:15 -15:00 – ZVANIČNO OTVARANJE I STRATEŠKE PORUKE I KLJUČNI PRIORITETI ZA DIGITALNU TRANZICIJU U BOSNI I HERCEGOVINI</w:t>
      </w:r>
    </w:p>
    <w:p w14:paraId="617A4B18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b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Pozdravna riječ načelnika Ljubuškog </w:t>
      </w:r>
      <w:r>
        <w:rPr>
          <w:rFonts w:ascii="Myriad Pro" w:eastAsia="Verdana" w:hAnsi="Myriad Pro" w:cs="Verdana"/>
          <w:b/>
          <w:sz w:val="20"/>
        </w:rPr>
        <w:t>sa učesnicima: Vijeće ministara BiH, IDDEEA, Delegacija EU u Bosni i Hercegovini, Švedska ambasada u Bosni i Hercegovini</w:t>
      </w:r>
    </w:p>
    <w:p w14:paraId="2B9FC018" w14:textId="77777777" w:rsidR="00D31806" w:rsidRPr="0094386F" w:rsidRDefault="00D31806" w:rsidP="00D31806">
      <w:pPr>
        <w:spacing w:before="280" w:after="280"/>
        <w:rPr>
          <w:rFonts w:ascii="Myriad Pro" w:hAnsi="Myriad Pro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15:00 - 16:00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94386F">
        <w:rPr>
          <w:rFonts w:ascii="Myriad Pro" w:eastAsia="Verdana" w:hAnsi="Myriad Pro" w:cs="Verdana"/>
          <w:b/>
          <w:bCs/>
          <w:sz w:val="20"/>
        </w:rPr>
        <w:t xml:space="preserve">Regionalne perspektive: Strategije i iskustva digitalne tranzicije u javnoj upravi </w:t>
      </w:r>
      <w:r>
        <w:rPr>
          <w:rFonts w:ascii="Myriad Pro" w:eastAsia="Verdana" w:hAnsi="Myriad Pro" w:cs="Verdana"/>
          <w:sz w:val="20"/>
        </w:rPr>
        <w:t>sa sudionicima Ministarstva za digitalizaciju Republike Slovenije i Ministarstva pravosuđa, uprave i digitalne transformacije Republike Hrvatske</w:t>
      </w:r>
    </w:p>
    <w:p w14:paraId="2A993389" w14:textId="4D56298A" w:rsidR="00D31806" w:rsidRPr="0059257B" w:rsidRDefault="00D31806" w:rsidP="00D31806">
      <w:pPr>
        <w:spacing w:before="280" w:after="280"/>
        <w:rPr>
          <w:rFonts w:ascii="Myriad Pro" w:eastAsia="Verdana" w:hAnsi="Myriad Pro" w:cs="Verdana"/>
          <w:b/>
          <w:bCs/>
          <w:sz w:val="20"/>
        </w:rPr>
      </w:pPr>
      <w:r w:rsidRPr="0059257B">
        <w:rPr>
          <w:rFonts w:ascii="Myriad Pro" w:eastAsia="Verdana" w:hAnsi="Myriad Pro" w:cs="Verdana"/>
          <w:b/>
          <w:sz w:val="20"/>
        </w:rPr>
        <w:t xml:space="preserve">16:00 - 17:00 </w:t>
      </w:r>
      <w:r w:rsidRPr="0059257B">
        <w:rPr>
          <w:rFonts w:ascii="Myriad Pro" w:eastAsia="Verdana" w:hAnsi="Myriad Pro" w:cs="Verdana"/>
          <w:sz w:val="20"/>
        </w:rPr>
        <w:t xml:space="preserve">– </w:t>
      </w:r>
      <w:r w:rsidR="00FB511C" w:rsidRPr="0059257B">
        <w:rPr>
          <w:rFonts w:ascii="Myriad Pro" w:eastAsia="Verdana" w:hAnsi="Myriad Pro" w:cs="Verdana"/>
          <w:b/>
          <w:bCs/>
          <w:sz w:val="20"/>
        </w:rPr>
        <w:t>Ministarski panel - Unapređenje digitalnog upravljanja i omogućavanje pružanja javnih usluga na nacionalnom i lokalnom nivou</w:t>
      </w:r>
    </w:p>
    <w:p w14:paraId="525AC7F0" w14:textId="60ABAA29" w:rsidR="00D31806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17:00 - 17:30 </w:t>
      </w:r>
      <w:r w:rsidRPr="0094386F">
        <w:rPr>
          <w:rFonts w:ascii="Myriad Pro" w:eastAsia="Verdana" w:hAnsi="Myriad Pro" w:cs="Verdana"/>
          <w:sz w:val="20"/>
        </w:rPr>
        <w:t xml:space="preserve">– Završetak </w:t>
      </w:r>
      <w:r w:rsidR="0059257B">
        <w:rPr>
          <w:rFonts w:ascii="Myriad Pro" w:eastAsia="Verdana" w:hAnsi="Myriad Pro" w:cs="Verdana"/>
          <w:sz w:val="20"/>
        </w:rPr>
        <w:t>prvog</w:t>
      </w:r>
      <w:r w:rsidRPr="0094386F">
        <w:rPr>
          <w:rFonts w:ascii="Myriad Pro" w:eastAsia="Verdana" w:hAnsi="Myriad Pro" w:cs="Verdana"/>
          <w:sz w:val="20"/>
        </w:rPr>
        <w:t xml:space="preserve"> dana, pitanja i odgovori</w:t>
      </w:r>
    </w:p>
    <w:p w14:paraId="7FB532BA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b/>
        </w:rPr>
      </w:pPr>
      <w:r w:rsidRPr="0094386F">
        <w:rPr>
          <w:rFonts w:ascii="Myriad Pro" w:eastAsia="Verdana" w:hAnsi="Myriad Pro" w:cs="Verdana"/>
          <w:b/>
        </w:rPr>
        <w:lastRenderedPageBreak/>
        <w:t>2. dan: Izazovi, inovativna rješenja i partnerstva za digitalno upravljanje u BiH</w:t>
      </w:r>
    </w:p>
    <w:p w14:paraId="65680307" w14:textId="77777777" w:rsidR="00D31806" w:rsidRPr="0094386F" w:rsidRDefault="00D31806" w:rsidP="00D31806">
      <w:pPr>
        <w:spacing w:before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09:00 - 09:30 </w:t>
      </w:r>
      <w:r w:rsidRPr="0094386F">
        <w:rPr>
          <w:rFonts w:ascii="Myriad Pro" w:eastAsia="Verdana" w:hAnsi="Myriad Pro" w:cs="Verdana"/>
          <w:sz w:val="20"/>
        </w:rPr>
        <w:t>- Registracija i dolazak učesnika</w:t>
      </w:r>
    </w:p>
    <w:p w14:paraId="62490E50" w14:textId="77777777" w:rsidR="00D31806" w:rsidRPr="0094386F" w:rsidRDefault="00D31806" w:rsidP="00D31806">
      <w:pPr>
        <w:rPr>
          <w:rFonts w:ascii="Myriad Pro" w:eastAsia="Verdana" w:hAnsi="Myriad Pro" w:cs="Verdana"/>
          <w:sz w:val="20"/>
        </w:rPr>
      </w:pPr>
    </w:p>
    <w:p w14:paraId="27B70D0C" w14:textId="2071E92A" w:rsidR="00D31806" w:rsidRPr="0059257B" w:rsidRDefault="00D31806" w:rsidP="00D31806">
      <w:pPr>
        <w:rPr>
          <w:rFonts w:ascii="Myriad Pro" w:eastAsia="Verdana" w:hAnsi="Myriad Pro" w:cs="Verdana"/>
          <w:b/>
          <w:sz w:val="20"/>
        </w:rPr>
      </w:pPr>
      <w:r w:rsidRPr="0059257B">
        <w:rPr>
          <w:rFonts w:ascii="Myriad Pro" w:eastAsia="Verdana" w:hAnsi="Myriad Pro" w:cs="Verdana"/>
          <w:b/>
          <w:sz w:val="20"/>
        </w:rPr>
        <w:t>09:30 - 10:30 - Izazovi, prilike i planovi za digitalnu tranziciju jedinica lokalne samouprave u Bosni i Hercegovini</w:t>
      </w:r>
    </w:p>
    <w:p w14:paraId="347C541C" w14:textId="4D0AAA54" w:rsidR="00D31806" w:rsidRPr="0059257B" w:rsidRDefault="00D31806" w:rsidP="00D31806">
      <w:pPr>
        <w:spacing w:before="280" w:after="280"/>
        <w:rPr>
          <w:rFonts w:ascii="Myriad Pro" w:eastAsia="Verdana" w:hAnsi="Myriad Pro" w:cs="Verdana"/>
          <w:b/>
          <w:sz w:val="20"/>
        </w:rPr>
      </w:pPr>
      <w:r w:rsidRPr="0059257B">
        <w:rPr>
          <w:rFonts w:ascii="Myriad Pro" w:eastAsia="Verdana" w:hAnsi="Myriad Pro" w:cs="Verdana"/>
          <w:b/>
          <w:sz w:val="20"/>
        </w:rPr>
        <w:t xml:space="preserve">10:30 - 12:00 – Radionica „Budućnost pružanja digitalnih usluga“: </w:t>
      </w:r>
    </w:p>
    <w:p w14:paraId="20B38C57" w14:textId="5303E9AB" w:rsidR="00D31806" w:rsidRPr="0094386F" w:rsidRDefault="0059257B" w:rsidP="00D31806">
      <w:pPr>
        <w:numPr>
          <w:ilvl w:val="0"/>
          <w:numId w:val="1"/>
        </w:numPr>
        <w:spacing w:before="280"/>
        <w:rPr>
          <w:rFonts w:ascii="Myriad Pro" w:eastAsia="Verdana" w:hAnsi="Myriad Pro" w:cs="Verdana"/>
          <w:sz w:val="20"/>
        </w:rPr>
      </w:pPr>
      <w:r>
        <w:rPr>
          <w:rFonts w:ascii="Myriad Pro" w:eastAsia="Verdana" w:hAnsi="Myriad Pro" w:cs="Verdana"/>
          <w:b/>
          <w:sz w:val="20"/>
        </w:rPr>
        <w:t>Tematski fokus</w:t>
      </w:r>
      <w:r w:rsidR="00D31806">
        <w:rPr>
          <w:rFonts w:ascii="Myriad Pro" w:eastAsia="Verdana" w:hAnsi="Myriad Pro" w:cs="Verdana"/>
          <w:b/>
          <w:sz w:val="20"/>
        </w:rPr>
        <w:t xml:space="preserve"> 1:</w:t>
      </w:r>
      <w:r w:rsidR="00D31806" w:rsidRPr="0094386F">
        <w:rPr>
          <w:rFonts w:ascii="Myriad Pro" w:eastAsia="Verdana" w:hAnsi="Myriad Pro" w:cs="Verdana"/>
          <w:sz w:val="20"/>
        </w:rPr>
        <w:t xml:space="preserve"> </w:t>
      </w:r>
      <w:r w:rsidR="00D31806" w:rsidRPr="00E06DFC">
        <w:rPr>
          <w:rFonts w:ascii="Myriad Pro" w:eastAsia="Verdana" w:hAnsi="Myriad Pro" w:cs="Verdana"/>
          <w:i/>
          <w:iCs/>
          <w:sz w:val="20"/>
        </w:rPr>
        <w:t xml:space="preserve">Digitalna administracija i elektronsko pružanje usluga </w:t>
      </w:r>
      <w:r w:rsidR="00D31806" w:rsidRPr="0094386F">
        <w:rPr>
          <w:rFonts w:ascii="Myriad Pro" w:eastAsia="Verdana" w:hAnsi="Myriad Pro" w:cs="Verdana"/>
          <w:sz w:val="20"/>
        </w:rPr>
        <w:t>(30 minuta)</w:t>
      </w:r>
    </w:p>
    <w:p w14:paraId="231BBB1A" w14:textId="548CE072" w:rsidR="00D31806" w:rsidRPr="0094386F" w:rsidRDefault="0059257B" w:rsidP="00D31806">
      <w:pPr>
        <w:numPr>
          <w:ilvl w:val="0"/>
          <w:numId w:val="1"/>
        </w:numPr>
        <w:rPr>
          <w:rFonts w:ascii="Myriad Pro" w:eastAsia="Verdana" w:hAnsi="Myriad Pro" w:cs="Verdana"/>
          <w:sz w:val="20"/>
        </w:rPr>
      </w:pPr>
      <w:r>
        <w:rPr>
          <w:rFonts w:ascii="Myriad Pro" w:eastAsia="Verdana" w:hAnsi="Myriad Pro" w:cs="Verdana"/>
          <w:b/>
          <w:sz w:val="20"/>
        </w:rPr>
        <w:t>Tematski fokus</w:t>
      </w:r>
      <w:r w:rsidR="00D31806">
        <w:rPr>
          <w:rFonts w:ascii="Myriad Pro" w:eastAsia="Verdana" w:hAnsi="Myriad Pro" w:cs="Verdana"/>
          <w:b/>
          <w:sz w:val="20"/>
        </w:rPr>
        <w:t xml:space="preserve"> 2:</w:t>
      </w:r>
      <w:r w:rsidR="00D31806" w:rsidRPr="0094386F">
        <w:rPr>
          <w:rFonts w:ascii="Myriad Pro" w:eastAsia="Verdana" w:hAnsi="Myriad Pro" w:cs="Verdana"/>
          <w:sz w:val="20"/>
        </w:rPr>
        <w:t xml:space="preserve"> </w:t>
      </w:r>
      <w:r w:rsidR="00D31806" w:rsidRPr="00E06DFC">
        <w:rPr>
          <w:rFonts w:ascii="Myriad Pro" w:eastAsia="Verdana" w:hAnsi="Myriad Pro" w:cs="Verdana"/>
          <w:i/>
          <w:iCs/>
          <w:sz w:val="20"/>
        </w:rPr>
        <w:t xml:space="preserve">Cyber​sigurnost i privatnost u javnoj upravi </w:t>
      </w:r>
      <w:r w:rsidR="00D31806" w:rsidRPr="0094386F">
        <w:rPr>
          <w:rFonts w:ascii="Myriad Pro" w:eastAsia="Verdana" w:hAnsi="Myriad Pro" w:cs="Verdana"/>
          <w:sz w:val="20"/>
        </w:rPr>
        <w:t>(30 minuta)</w:t>
      </w:r>
    </w:p>
    <w:p w14:paraId="79E59195" w14:textId="629A4D1B" w:rsidR="00D31806" w:rsidRPr="00272E59" w:rsidRDefault="0059257B" w:rsidP="00D31806">
      <w:pPr>
        <w:numPr>
          <w:ilvl w:val="0"/>
          <w:numId w:val="1"/>
        </w:numPr>
        <w:rPr>
          <w:rFonts w:ascii="Myriad Pro" w:eastAsia="Verdana" w:hAnsi="Myriad Pro" w:cs="Verdana"/>
          <w:sz w:val="20"/>
        </w:rPr>
      </w:pPr>
      <w:r>
        <w:rPr>
          <w:rFonts w:ascii="Myriad Pro" w:eastAsia="Verdana" w:hAnsi="Myriad Pro" w:cs="Verdana"/>
          <w:b/>
          <w:sz w:val="20"/>
        </w:rPr>
        <w:t>Tematski fokus</w:t>
      </w:r>
      <w:r w:rsidR="00D31806">
        <w:rPr>
          <w:rFonts w:ascii="Myriad Pro" w:eastAsia="Verdana" w:hAnsi="Myriad Pro" w:cs="Verdana"/>
          <w:b/>
          <w:sz w:val="20"/>
        </w:rPr>
        <w:t xml:space="preserve"> 3:</w:t>
      </w:r>
      <w:r w:rsidR="00D31806" w:rsidRPr="0094386F">
        <w:rPr>
          <w:rFonts w:ascii="Myriad Pro" w:eastAsia="Verdana" w:hAnsi="Myriad Pro" w:cs="Verdana"/>
          <w:sz w:val="20"/>
        </w:rPr>
        <w:t xml:space="preserve"> </w:t>
      </w:r>
      <w:r w:rsidR="00D31806" w:rsidRPr="00E06DFC">
        <w:rPr>
          <w:rFonts w:ascii="Myriad Pro" w:eastAsia="Verdana" w:hAnsi="Myriad Pro" w:cs="Verdana"/>
          <w:i/>
          <w:iCs/>
          <w:sz w:val="20"/>
        </w:rPr>
        <w:t xml:space="preserve">Interoperabilnost </w:t>
      </w:r>
      <w:r w:rsidR="00D31806" w:rsidRPr="0094386F">
        <w:rPr>
          <w:rFonts w:ascii="Myriad Pro" w:eastAsia="Verdana" w:hAnsi="Myriad Pro" w:cs="Verdana"/>
          <w:sz w:val="20"/>
        </w:rPr>
        <w:t>(30 minuta)</w:t>
      </w:r>
    </w:p>
    <w:p w14:paraId="770F09B8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12:00 - 12:30 </w:t>
      </w:r>
      <w:r w:rsidRPr="0094386F">
        <w:rPr>
          <w:rFonts w:ascii="Myriad Pro" w:eastAsia="Verdana" w:hAnsi="Myriad Pro" w:cs="Verdana"/>
          <w:sz w:val="20"/>
        </w:rPr>
        <w:t>- Pauza za kafu</w:t>
      </w:r>
    </w:p>
    <w:p w14:paraId="16F4DD25" w14:textId="77777777" w:rsidR="00D31806" w:rsidRPr="00E06DFC" w:rsidRDefault="00D31806" w:rsidP="00D31806">
      <w:pPr>
        <w:spacing w:before="280" w:after="280"/>
        <w:rPr>
          <w:rFonts w:ascii="Myriad Pro" w:eastAsia="Verdana" w:hAnsi="Myriad Pro" w:cs="Verdana"/>
          <w:i/>
          <w:iCs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12:30 - 14:00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 w:rsidRPr="00272E59">
        <w:rPr>
          <w:rFonts w:ascii="Myriad Pro" w:eastAsia="Verdana" w:hAnsi="Myriad Pro" w:cs="Verdana"/>
          <w:b/>
          <w:bCs/>
          <w:color w:val="2C363A"/>
          <w:sz w:val="20"/>
          <w:highlight w:val="white"/>
        </w:rPr>
        <w:t xml:space="preserve">Generalni sekretarijat Vijeća ministara BiH </w:t>
      </w:r>
      <w:r w:rsidRPr="00272E59">
        <w:rPr>
          <w:rFonts w:ascii="Myriad Pro" w:eastAsia="Verdana" w:hAnsi="Myriad Pro" w:cs="Verdana"/>
          <w:b/>
          <w:bCs/>
          <w:color w:val="2C363A"/>
          <w:sz w:val="20"/>
        </w:rPr>
        <w:t xml:space="preserve">: </w:t>
      </w:r>
      <w:r w:rsidRPr="00E06DFC">
        <w:rPr>
          <w:rFonts w:ascii="Myriad Pro" w:eastAsia="Verdana" w:hAnsi="Myriad Pro" w:cs="Verdana"/>
          <w:i/>
          <w:iCs/>
          <w:sz w:val="20"/>
        </w:rPr>
        <w:t>Javno-privatno partnerstvo sa IT kompanijama</w:t>
      </w:r>
    </w:p>
    <w:p w14:paraId="4AD48D50" w14:textId="77777777" w:rsidR="00D31806" w:rsidRPr="0094386F" w:rsidRDefault="00D31806" w:rsidP="00D31806">
      <w:pPr>
        <w:spacing w:before="280" w:after="280"/>
        <w:rPr>
          <w:rFonts w:ascii="Myriad Pro" w:eastAsia="Verdana" w:hAnsi="Myriad Pro" w:cs="Verdana"/>
          <w:sz w:val="20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14:00 - 15:00 </w:t>
      </w:r>
      <w:r w:rsidRPr="0094386F">
        <w:rPr>
          <w:rFonts w:ascii="Myriad Pro" w:eastAsia="Verdana" w:hAnsi="Myriad Pro" w:cs="Verdana"/>
          <w:sz w:val="20"/>
        </w:rPr>
        <w:t>- Ručak</w:t>
      </w:r>
    </w:p>
    <w:p w14:paraId="573E0ABB" w14:textId="77777777" w:rsidR="00D31806" w:rsidRDefault="00D31806" w:rsidP="00D31806">
      <w:pPr>
        <w:spacing w:before="280" w:after="280"/>
        <w:rPr>
          <w:rFonts w:ascii="Myriad Pro" w:hAnsi="Myriad Pro" w:cs="Arial"/>
          <w:b/>
          <w:szCs w:val="22"/>
        </w:rPr>
      </w:pPr>
      <w:r w:rsidRPr="0094386F">
        <w:rPr>
          <w:rFonts w:ascii="Myriad Pro" w:eastAsia="Verdana" w:hAnsi="Myriad Pro" w:cs="Verdana"/>
          <w:b/>
          <w:sz w:val="20"/>
        </w:rPr>
        <w:t xml:space="preserve">15:00 - 15:30 </w:t>
      </w:r>
      <w:r w:rsidRPr="0094386F">
        <w:rPr>
          <w:rFonts w:ascii="Myriad Pro" w:eastAsia="Verdana" w:hAnsi="Myriad Pro" w:cs="Verdana"/>
          <w:sz w:val="20"/>
        </w:rPr>
        <w:t xml:space="preserve">- </w:t>
      </w:r>
      <w:r>
        <w:rPr>
          <w:rFonts w:ascii="Myriad Pro" w:eastAsia="Verdana" w:hAnsi="Myriad Pro" w:cs="Verdana"/>
          <w:b/>
          <w:sz w:val="20"/>
        </w:rPr>
        <w:t xml:space="preserve">IDDEEA </w:t>
      </w:r>
      <w:r w:rsidRPr="0094386F">
        <w:rPr>
          <w:rFonts w:ascii="Myriad Pro" w:eastAsia="Verdana" w:hAnsi="Myriad Pro" w:cs="Verdana"/>
          <w:sz w:val="20"/>
        </w:rPr>
        <w:t xml:space="preserve">: </w:t>
      </w:r>
      <w:r w:rsidRPr="00E06DFC">
        <w:rPr>
          <w:rFonts w:ascii="Myriad Pro" w:eastAsia="Verdana" w:hAnsi="Myriad Pro" w:cs="Verdana"/>
          <w:i/>
          <w:iCs/>
          <w:sz w:val="20"/>
        </w:rPr>
        <w:t>Završni govor: Budućnost digitalne transformacije javne uprave u Bosni i Hercegovini</w:t>
      </w:r>
      <w:r w:rsidRPr="0094386F">
        <w:rPr>
          <w:rFonts w:ascii="Myriad Pro" w:eastAsia="Verdana" w:hAnsi="Myriad Pro" w:cs="Verdana"/>
          <w:sz w:val="20"/>
        </w:rPr>
        <w:t xml:space="preserve"> </w:t>
      </w:r>
    </w:p>
    <w:p w14:paraId="035158FD" w14:textId="77777777" w:rsidR="00596FCF" w:rsidRDefault="00596FCF"/>
    <w:sectPr w:rsidR="00596FCF" w:rsidSect="00D31806">
      <w:headerReference w:type="default" r:id="rId11"/>
      <w:footerReference w:type="default" r:id="rId12"/>
      <w:headerReference w:type="first" r:id="rId13"/>
      <w:pgSz w:w="11906" w:h="16838"/>
      <w:pgMar w:top="2520" w:right="926" w:bottom="1530" w:left="1276" w:header="708" w:footer="1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9A2E" w14:textId="77777777" w:rsidR="00EB5B1F" w:rsidRDefault="00EB5B1F">
      <w:r>
        <w:separator/>
      </w:r>
    </w:p>
  </w:endnote>
  <w:endnote w:type="continuationSeparator" w:id="0">
    <w:p w14:paraId="7278B965" w14:textId="77777777" w:rsidR="00EB5B1F" w:rsidRDefault="00EB5B1F">
      <w:r>
        <w:continuationSeparator/>
      </w:r>
    </w:p>
  </w:endnote>
  <w:endnote w:type="continuationNotice" w:id="1">
    <w:p w14:paraId="27FA5326" w14:textId="77777777" w:rsidR="00EB5B1F" w:rsidRDefault="00EB5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E33E" w14:textId="6ED4B534" w:rsidR="00845D52" w:rsidRPr="0009175A" w:rsidRDefault="00775B6A" w:rsidP="005226BA">
    <w:pPr>
      <w:pStyle w:val="Footer"/>
      <w:jc w:val="both"/>
      <w:rPr>
        <w:sz w:val="18"/>
        <w:szCs w:val="18"/>
      </w:rPr>
    </w:pPr>
    <w:r w:rsidRPr="0009175A">
      <w:rPr>
        <w:noProof/>
        <w:sz w:val="18"/>
        <w:szCs w:val="18"/>
      </w:rPr>
      <w:t>BH GovTech Summit 2024. podržan je od strane programa „Prevođenje okvira održivih razvojnih ciljeva (SDGs) u Bosni i Hercegovini u održiv i inkluzivan rast (SDG2BiH)“, koji finansira Švedska, a implementira UNDP u partnerstvu sa UNICEF-om i UN Women, kao dio cjelokupni program Ujedinjenih naroda za podršku vlastima u Bosni i Hercegovini iu koordinaciji sa Uredom rezidentnog koordinatora Ujedinjenih naroda u BiH.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2CB9F" w14:textId="77777777" w:rsidR="00EB5B1F" w:rsidRDefault="00EB5B1F">
      <w:r>
        <w:separator/>
      </w:r>
    </w:p>
  </w:footnote>
  <w:footnote w:type="continuationSeparator" w:id="0">
    <w:p w14:paraId="1592EFCA" w14:textId="77777777" w:rsidR="00EB5B1F" w:rsidRDefault="00EB5B1F">
      <w:r>
        <w:continuationSeparator/>
      </w:r>
    </w:p>
  </w:footnote>
  <w:footnote w:type="continuationNotice" w:id="1">
    <w:p w14:paraId="185EB218" w14:textId="77777777" w:rsidR="00EB5B1F" w:rsidRDefault="00EB5B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0C9A" w14:textId="510DE09E" w:rsidR="005226BA" w:rsidRDefault="002E2245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5277F43" wp14:editId="2D7D03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5715000" cy="952500"/>
          <wp:effectExtent l="0" t="0" r="0" b="0"/>
          <wp:wrapSquare wrapText="bothSides"/>
          <wp:docPr id="16400265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B31F" w14:textId="77777777" w:rsidR="00845D52" w:rsidRDefault="00845D5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7DC391" wp14:editId="6AC46D89">
              <wp:simplePos x="0" y="0"/>
              <wp:positionH relativeFrom="column">
                <wp:posOffset>81280</wp:posOffset>
              </wp:positionH>
              <wp:positionV relativeFrom="paragraph">
                <wp:posOffset>9664065</wp:posOffset>
              </wp:positionV>
              <wp:extent cx="5882640" cy="457835"/>
              <wp:effectExtent l="0" t="0" r="0" b="127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264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A7796" w14:textId="77777777" w:rsidR="00845D52" w:rsidRDefault="00845D52">
                          <w:pPr>
                            <w:pStyle w:val="BasicParagraph"/>
                            <w:jc w:val="center"/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  <w:t>United Nations Development Programme, Bosnia and Herzegovina, Zmaja od Bosne b.b., 71000 Sarajevo</w:t>
                          </w:r>
                        </w:p>
                        <w:p w14:paraId="54BA56E9" w14:textId="77777777" w:rsidR="00845D52" w:rsidRDefault="00845D52">
                          <w:pPr>
                            <w:pStyle w:val="BasicParagraph"/>
                            <w:jc w:val="center"/>
                            <w:rPr>
                              <w:rFonts w:ascii="Myriad Pro" w:hAnsi="Myriad Pro" w:cs="Myriad Pro"/>
                              <w:color w:val="868685"/>
                              <w:sz w:val="8"/>
                              <w:szCs w:val="8"/>
                            </w:rPr>
                          </w:pPr>
                        </w:p>
                        <w:p w14:paraId="0BA502F0" w14:textId="77777777" w:rsidR="00845D52" w:rsidRDefault="00845D52">
                          <w:pPr>
                            <w:pStyle w:val="BasicParagraph"/>
                            <w:jc w:val="center"/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868685"/>
                              <w:sz w:val="14"/>
                              <w:szCs w:val="14"/>
                            </w:rPr>
                            <w:t>T  + 387 (0)33 293 400  |   F  + 387 (0)33 552 330    |    E   registry.ba@undp.org    |    W  www.ba.undp.org</w:t>
                          </w:r>
                        </w:p>
                        <w:p w14:paraId="546E5FF1" w14:textId="77777777" w:rsidR="00845D52" w:rsidRDefault="00845D52">
                          <w:pPr>
                            <w:rPr>
                              <w:rFonts w:asciiTheme="minorHAnsi" w:hAnsiTheme="minorHAnsi" w:cstheme="minorBidi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DC39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6.4pt;margin-top:760.95pt;width:463.2pt;height:3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" stroked="f">
              <v:textbox>
                <w:txbxContent>
                  <w:p w14:paraId="06AA7796" w14:textId="77777777" w:rsidR="00845D52" w:rsidRDefault="00845D52">
                    <w:pPr>
                      <w:pStyle w:val="BasicParagraph"/>
                      <w:jc w:val="center"/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  <w:t>United Nations Development Programme, Bosnia and Herzegovina, Zmaja od Bosne b.b., 71000 Sarajevo</w:t>
                    </w:r>
                  </w:p>
                  <w:p w14:paraId="54BA56E9" w14:textId="77777777" w:rsidR="00845D52" w:rsidRDefault="00845D52">
                    <w:pPr>
                      <w:pStyle w:val="BasicParagraph"/>
                      <w:jc w:val="center"/>
                      <w:rPr>
                        <w:rFonts w:ascii="Myriad Pro" w:hAnsi="Myriad Pro" w:cs="Myriad Pro"/>
                        <w:color w:val="868685"/>
                        <w:sz w:val="8"/>
                        <w:szCs w:val="8"/>
                      </w:rPr>
                    </w:pPr>
                  </w:p>
                  <w:p w14:paraId="0BA502F0" w14:textId="77777777" w:rsidR="00845D52" w:rsidRDefault="00845D52">
                    <w:pPr>
                      <w:pStyle w:val="BasicParagraph"/>
                      <w:jc w:val="center"/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 w:cs="Myriad Pro"/>
                        <w:color w:val="868685"/>
                        <w:sz w:val="14"/>
                        <w:szCs w:val="14"/>
                      </w:rPr>
                      <w:t>T  + 387 (0)33 293 400  |   F  + 387 (0)33 552 330    |    E   registry.ba@undp.org    |    W  www.ba.undp.org</w:t>
                    </w:r>
                  </w:p>
                  <w:p w14:paraId="546E5FF1" w14:textId="77777777" w:rsidR="00845D52" w:rsidRDefault="00845D52">
                    <w:pPr>
                      <w:rPr>
                        <w:rFonts w:asciiTheme="minorHAnsi" w:hAnsiTheme="minorHAnsi" w:cstheme="minorBidi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CAB1523" wp14:editId="1A5696A4">
          <wp:simplePos x="0" y="0"/>
          <wp:positionH relativeFrom="column">
            <wp:posOffset>-815975</wp:posOffset>
          </wp:positionH>
          <wp:positionV relativeFrom="paragraph">
            <wp:posOffset>9204325</wp:posOffset>
          </wp:positionV>
          <wp:extent cx="7664450" cy="688340"/>
          <wp:effectExtent l="19050" t="0" r="0" b="0"/>
          <wp:wrapNone/>
          <wp:docPr id="120" name="Picture 120" descr="UNDP_memo_final_linij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NDP_memo_final_linije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2216"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D412E"/>
    <w:multiLevelType w:val="multilevel"/>
    <w:tmpl w:val="A87AF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5968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xNDc1NzA0NTaxMDBV0lEKTi0uzszPAykwrgUAXR6LNiwAAAA="/>
  </w:docVars>
  <w:rsids>
    <w:rsidRoot w:val="00D31806"/>
    <w:rsid w:val="0009175A"/>
    <w:rsid w:val="00092407"/>
    <w:rsid w:val="00120FF7"/>
    <w:rsid w:val="001629DE"/>
    <w:rsid w:val="00167A1F"/>
    <w:rsid w:val="001722B7"/>
    <w:rsid w:val="0019609E"/>
    <w:rsid w:val="002641FF"/>
    <w:rsid w:val="002E2245"/>
    <w:rsid w:val="003A366B"/>
    <w:rsid w:val="003B63BB"/>
    <w:rsid w:val="00485E0C"/>
    <w:rsid w:val="005226BA"/>
    <w:rsid w:val="0059257B"/>
    <w:rsid w:val="00596FCF"/>
    <w:rsid w:val="005A5611"/>
    <w:rsid w:val="006636C6"/>
    <w:rsid w:val="00675F68"/>
    <w:rsid w:val="00774D50"/>
    <w:rsid w:val="00775B6A"/>
    <w:rsid w:val="007E1032"/>
    <w:rsid w:val="00845D52"/>
    <w:rsid w:val="008B61D5"/>
    <w:rsid w:val="008C4567"/>
    <w:rsid w:val="00954372"/>
    <w:rsid w:val="00A127A2"/>
    <w:rsid w:val="00A90D0A"/>
    <w:rsid w:val="00A969C0"/>
    <w:rsid w:val="00AA33CF"/>
    <w:rsid w:val="00AC5F89"/>
    <w:rsid w:val="00AD2D45"/>
    <w:rsid w:val="00B37DFD"/>
    <w:rsid w:val="00B60910"/>
    <w:rsid w:val="00BA1ACB"/>
    <w:rsid w:val="00BD3461"/>
    <w:rsid w:val="00CD327C"/>
    <w:rsid w:val="00D31806"/>
    <w:rsid w:val="00DF04B5"/>
    <w:rsid w:val="00DF279F"/>
    <w:rsid w:val="00EB5B1F"/>
    <w:rsid w:val="00F020F7"/>
    <w:rsid w:val="00FB511C"/>
    <w:rsid w:val="00F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55CEE"/>
  <w15:chartTrackingRefBased/>
  <w15:docId w15:val="{1658A88B-15C8-4A6B-8689-F799DBFD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06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8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8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8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8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8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8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8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8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8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80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18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06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8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06"/>
    <w:rPr>
      <w:rFonts w:ascii="BaltArial" w:eastAsia="Times New Roman" w:hAnsi="BaltArial" w:cs="Times New Roman"/>
      <w:szCs w:val="20"/>
    </w:rPr>
  </w:style>
  <w:style w:type="paragraph" w:customStyle="1" w:styleId="BasicParagraph">
    <w:name w:val="[Basic Paragraph]"/>
    <w:basedOn w:val="Normal"/>
    <w:uiPriority w:val="99"/>
    <w:rsid w:val="00D3180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DB5E2F47F041BDC4FBAA0C70E958" ma:contentTypeVersion="18" ma:contentTypeDescription="Create a new document." ma:contentTypeScope="" ma:versionID="b5e8c166d2013201774845f3aebeb5f0">
  <xsd:schema xmlns:xsd="http://www.w3.org/2001/XMLSchema" xmlns:xs="http://www.w3.org/2001/XMLSchema" xmlns:p="http://schemas.microsoft.com/office/2006/metadata/properties" xmlns:ns2="de777af5-75c5-4059-8842-b3ca2d118c77" xmlns:ns3="a823fd27-14cd-4f77-924c-3ac136c2f661" targetNamespace="http://schemas.microsoft.com/office/2006/metadata/properties" ma:root="true" ma:fieldsID="8775d81a24b709eaed4dd91c31a7412b" ns2:_="" ns3:_="">
    <xsd:import namespace="de777af5-75c5-4059-8842-b3ca2d118c77"/>
    <xsd:import namespace="a823fd27-14cd-4f77-924c-3ac136c2f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fd27-14cd-4f77-924c-3ac136c2f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32JKWRRJAUXM-482632135-37597</_dlc_DocId>
    <TaxCatchAll xmlns="de777af5-75c5-4059-8842-b3ca2d118c77" xsi:nil="true"/>
    <lcf76f155ced4ddcb4097134ff3c332f xmlns="a823fd27-14cd-4f77-924c-3ac136c2f661">
      <Terms xmlns="http://schemas.microsoft.com/office/infopath/2007/PartnerControls"/>
    </lcf76f155ced4ddcb4097134ff3c332f>
    <_dlc_DocIdUrl xmlns="de777af5-75c5-4059-8842-b3ca2d118c77">
      <Url>https://undp.sharepoint.com/teams/BIH/SDG2BIH/_layouts/15/DocIdRedir.aspx?ID=32JKWRRJAUXM-482632135-37597</Url>
      <Description>32JKWRRJAUXM-482632135-37597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FDE651-433E-4AD7-AA46-454A9B004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4E21-165F-486D-AE5E-531730F3D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a823fd27-14cd-4f77-924c-3ac136c2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3C310-FCD9-4ACD-B5BC-FBF29E7EE63B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a823fd27-14cd-4f77-924c-3ac136c2f661"/>
  </ds:schemaRefs>
</ds:datastoreItem>
</file>

<file path=customXml/itemProps4.xml><?xml version="1.0" encoding="utf-8"?>
<ds:datastoreItem xmlns:ds="http://schemas.openxmlformats.org/officeDocument/2006/customXml" ds:itemID="{89B6FA76-B045-477A-A9BF-5952F5521B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2301</Characters>
  <Application>Microsoft Office Word</Application>
  <DocSecurity>0</DocSecurity>
  <Lines>19</Lines>
  <Paragraphs>5</Paragraphs>
  <ScaleCrop>false</ScaleCrop>
  <Company>UNDP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Bajramovic</dc:creator>
  <cp:keywords/>
  <dc:description/>
  <cp:lastModifiedBy>Zdravko Kujundžija</cp:lastModifiedBy>
  <cp:revision>2</cp:revision>
  <dcterms:created xsi:type="dcterms:W3CDTF">2024-11-19T10:28:00Z</dcterms:created>
  <dcterms:modified xsi:type="dcterms:W3CDTF">2024-11-19T10:28:00Z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6787b12d-5245-44a1-b8d9-aa78e33a0c5e</vt:lpwstr>
  </property>
  <property fmtid="{D5CDD505-2E9C-101B-9397-08002B2CF9AE}" pid="3" name="ContentTypeId">
    <vt:lpwstr>0x0101002710DB5E2F47F041BDC4FBAA0C70E958</vt:lpwstr>
  </property>
  <property fmtid="{D5CDD505-2E9C-101B-9397-08002B2CF9AE}" pid="4" name="_dlc_DocIdItemGuid">
    <vt:lpwstr>f6c18dcd-7eb5-4484-b6de-9e9e7307a1cd</vt:lpwstr>
  </property>
  <property fmtid="{D5CDD505-2E9C-101B-9397-08002B2CF9AE}" pid="5" name="MediaServiceImageTags">
    <vt:lpwstr/>
  </property>
</Properties>
</file>